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B87" w:rsidRDefault="002A3F8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1348740</wp:posOffset>
            </wp:positionH>
            <wp:positionV relativeFrom="page">
              <wp:posOffset>719455</wp:posOffset>
            </wp:positionV>
            <wp:extent cx="541020" cy="67183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b/>
          <w:sz w:val="24"/>
        </w:rPr>
      </w:pPr>
      <w:bookmarkStart w:id="1" w:name="_GoBack"/>
      <w:r>
        <w:rPr>
          <w:rFonts w:ascii="Arial" w:eastAsia="Arial" w:hAnsi="Arial"/>
          <w:b/>
          <w:sz w:val="24"/>
        </w:rPr>
        <w:t>REPUBLIKA HRVATSKA</w:t>
      </w:r>
    </w:p>
    <w:p w:rsidR="00FA6B87" w:rsidRDefault="00FA6B8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Pravobranitelj za osobe s invaliditetom</w:t>
      </w:r>
    </w:p>
    <w:p w:rsidR="00FA6B87" w:rsidRDefault="00FA6B8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Broj: POSI – 2.15.6.-1264/17-09-01</w:t>
      </w:r>
    </w:p>
    <w:p w:rsidR="00FA6B87" w:rsidRDefault="00FA6B8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Zagreb, 11. prosinca 2017. godine</w:t>
      </w:r>
    </w:p>
    <w:p w:rsidR="00FA6B87" w:rsidRDefault="00FA6B87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ind w:left="48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SAVEZI/UDRUGE OSOBA S INVALIDITETOM</w:t>
      </w:r>
    </w:p>
    <w:p w:rsidR="00FA6B87" w:rsidRDefault="00FA6B87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PREDMET</w:t>
      </w:r>
      <w:r>
        <w:rPr>
          <w:rFonts w:ascii="Arial" w:eastAsia="Arial" w:hAnsi="Arial"/>
          <w:i/>
          <w:sz w:val="24"/>
        </w:rPr>
        <w:t>:</w:t>
      </w:r>
      <w:r>
        <w:rPr>
          <w:rFonts w:ascii="Arial" w:eastAsia="Arial" w:hAnsi="Arial"/>
          <w:b/>
          <w:i/>
          <w:sz w:val="24"/>
        </w:rPr>
        <w:t xml:space="preserve">   Rehabilitacija osoba s invaliditetom i djece s teškoćama u razvoju</w:t>
      </w:r>
    </w:p>
    <w:p w:rsidR="00FA6B87" w:rsidRDefault="00FA6B87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89" w:lineRule="auto"/>
        <w:ind w:left="1420" w:right="6080" w:firstLine="5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-molba, daje se -podaci, traže se</w:t>
      </w:r>
    </w:p>
    <w:p w:rsidR="00FA6B87" w:rsidRDefault="00FA6B8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Poštovani,</w:t>
      </w:r>
    </w:p>
    <w:p w:rsidR="00FA6B87" w:rsidRDefault="00FA6B87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7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Pravobraniteljica za osobe s invaliditetom, sukladno ovlastima temeljem članka 6. Zakona o pravobranitelju za osobe s invaliditetom („Narodne novine“, broj: 107/07) prikuplja informacije o okolnostima značajnim za položaj osoba s invaliditetom na svim područjima. Konkretno, u tijeku je provođenje istraživanja na okolnost pružanja kvalitete usluga koje specijalne bolnice za medicinsku rehabilitaciju i lječilišta u Republici Hrvatskoj pružaju osobama s invaliditetom. Specijalne bolnice i lječilišta već sudjeluju u istraživanju pa svakako smatramo bitnim i informacije od osoba s invaliditetom korisnika usluga specijalnih bolnica i lječilišta, kako bi imali saznanja i od pružatelja i primatelja usluga.</w:t>
      </w:r>
    </w:p>
    <w:p w:rsidR="00FA6B87" w:rsidRDefault="00FA6B87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7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Pravobraniteljica je isto istraživanje provela i 2010. godine, a imajući u vidu protek roka, smatramo opravdanim ponovno provesti istraživanje radi uspoređivanja rezultata i shodno tome poduzimanja daljnjih radnji sukladno ovlastima. Stoga, u cilju prikupljanja informacija o dinamici liječenja i eventualnim problemima kao i prijedlozima osoba s invaliditetom kojima bi se mogle učiniti poboljšanja, molimo vas da proslijedite upitnik svojim članovima kako bi ga u traženom roku popunili. Upitnik je sastavni dio ovog dopisa te je ujedno anoniman.</w:t>
      </w:r>
    </w:p>
    <w:p w:rsidR="00FA6B87" w:rsidRDefault="00FA6B87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44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Unaprijed se zahvaljujemo na izdvojenom vremenu te vas molimo da nam odgovore </w:t>
      </w:r>
      <w:r>
        <w:rPr>
          <w:rFonts w:ascii="Arial" w:eastAsia="Arial" w:hAnsi="Arial"/>
          <w:b/>
          <w:sz w:val="24"/>
        </w:rPr>
        <w:t xml:space="preserve">dostavite do 31. prosinca 2017. godine na e-mail: </w:t>
      </w:r>
      <w:hyperlink r:id="rId6" w:history="1">
        <w:r>
          <w:rPr>
            <w:rFonts w:ascii="Arial" w:eastAsia="Arial" w:hAnsi="Arial"/>
            <w:b/>
            <w:color w:val="0000FF"/>
            <w:sz w:val="24"/>
            <w:u w:val="single"/>
          </w:rPr>
          <w:t>ured@posi.hr</w:t>
        </w:r>
        <w:r>
          <w:rPr>
            <w:rFonts w:ascii="Arial" w:eastAsia="Arial" w:hAnsi="Arial"/>
            <w:b/>
            <w:sz w:val="24"/>
            <w:u w:val="single"/>
          </w:rPr>
          <w:t xml:space="preserve"> </w:t>
        </w:r>
      </w:hyperlink>
      <w:r>
        <w:rPr>
          <w:rFonts w:ascii="Arial" w:eastAsia="Arial" w:hAnsi="Arial"/>
          <w:b/>
          <w:sz w:val="24"/>
        </w:rPr>
        <w:t xml:space="preserve">ili faxom: 01/6177-901, </w:t>
      </w:r>
      <w:r>
        <w:rPr>
          <w:rFonts w:ascii="Arial" w:eastAsia="Arial" w:hAnsi="Arial"/>
          <w:sz w:val="24"/>
        </w:rPr>
        <w:t>kako bi imali vremena za obradu i prikazivanje istih u Godišnjem izvješću, a gdje se možete i informirati o zaključcima istraživanja.</w:t>
      </w:r>
    </w:p>
    <w:p w:rsidR="00FA6B87" w:rsidRDefault="00FA6B87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 poštovanjem,</w:t>
      </w:r>
    </w:p>
    <w:p w:rsidR="00FA6B87" w:rsidRDefault="002A3F8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  <w:lang w:val="hr-HR" w:eastAsia="hr-H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6985</wp:posOffset>
            </wp:positionV>
            <wp:extent cx="2961640" cy="16478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B87" w:rsidRDefault="00FA6B8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65" w:lineRule="auto"/>
        <w:ind w:right="828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Privitak: -upitnik</w:t>
      </w:r>
    </w:p>
    <w:p w:rsidR="00FA6B87" w:rsidRDefault="00FA6B87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FA6B87" w:rsidRDefault="00590949">
      <w:pPr>
        <w:spacing w:line="239" w:lineRule="auto"/>
        <w:ind w:left="2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Zagreb, Savska cesta 41/3; tel. +385 1 6102-170, fax. +385 1 6177-901, </w:t>
      </w:r>
      <w:hyperlink r:id="rId8" w:history="1">
        <w:r>
          <w:rPr>
            <w:rFonts w:ascii="Arial" w:eastAsia="Arial" w:hAnsi="Arial"/>
            <w:color w:val="0000FF"/>
            <w:sz w:val="18"/>
            <w:u w:val="single"/>
          </w:rPr>
          <w:t>www.posi.hr</w:t>
        </w:r>
        <w:r>
          <w:rPr>
            <w:rFonts w:ascii="Arial" w:eastAsia="Arial" w:hAnsi="Arial"/>
            <w:sz w:val="18"/>
            <w:u w:val="single"/>
          </w:rPr>
          <w:t xml:space="preserve">; </w:t>
        </w:r>
      </w:hyperlink>
      <w:r>
        <w:rPr>
          <w:rFonts w:ascii="Arial" w:eastAsia="Arial" w:hAnsi="Arial"/>
          <w:sz w:val="18"/>
        </w:rPr>
        <w:t>e-mail:ured@posi.hr</w:t>
      </w:r>
      <w:bookmarkEnd w:id="1"/>
    </w:p>
    <w:sectPr w:rsidR="00FA6B87">
      <w:pgSz w:w="11900" w:h="16838"/>
      <w:pgMar w:top="1440" w:right="1400" w:bottom="476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9"/>
    <w:rsid w:val="002A3F8D"/>
    <w:rsid w:val="00590949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posi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1773</Characters>
  <Application>Microsoft Office Word</Application>
  <DocSecurity>0</DocSecurity>
  <Lines>14</Lines>
  <Paragraphs>4</Paragraphs>
  <ScaleCrop>false</ScaleCrop>
  <Company>HP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cloudconvert_18</dc:creator>
  <cp:lastModifiedBy>Ivana</cp:lastModifiedBy>
  <cp:revision>2</cp:revision>
  <dcterms:created xsi:type="dcterms:W3CDTF">2017-12-22T11:12:00Z</dcterms:created>
  <dcterms:modified xsi:type="dcterms:W3CDTF">2017-12-22T11:12:00Z</dcterms:modified>
</cp:coreProperties>
</file>